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BAAD2" w14:textId="77777777"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14:paraId="11250A18" w14:textId="77777777"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5500EFFE" w14:textId="77777777"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Московской области «Воскресенский колледж»</w:t>
      </w:r>
    </w:p>
    <w:p w14:paraId="2003C2BC" w14:textId="77777777"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Аннотация к рабочей программе учебной дисциплины</w:t>
      </w:r>
    </w:p>
    <w:p w14:paraId="45F766A2" w14:textId="71DF31C4" w:rsidR="00B43038" w:rsidRDefault="00C4525B" w:rsidP="00B430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ПД.</w:t>
      </w:r>
      <w:r w:rsidR="00B43038">
        <w:rPr>
          <w:rFonts w:ascii="Times New Roman" w:hAnsi="Times New Roman" w:cs="Times New Roman"/>
          <w:sz w:val="28"/>
          <w:szCs w:val="28"/>
        </w:rPr>
        <w:t>01 Родная литература</w:t>
      </w:r>
    </w:p>
    <w:p w14:paraId="33A67772" w14:textId="77777777"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14:paraId="14411461" w14:textId="77777777" w:rsidR="00E8473C" w:rsidRDefault="00E8473C" w:rsidP="00E84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73C">
        <w:rPr>
          <w:rFonts w:ascii="Times New Roman" w:hAnsi="Times New Roman" w:cs="Times New Roman"/>
          <w:sz w:val="28"/>
          <w:szCs w:val="28"/>
        </w:rPr>
        <w:t>18.02.03 Химическая технология неорганических веществ</w:t>
      </w:r>
    </w:p>
    <w:p w14:paraId="1FB7770D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1.1. Область применения программы </w:t>
      </w:r>
    </w:p>
    <w:p w14:paraId="56BC09D2" w14:textId="77777777" w:rsidR="00B43038" w:rsidRDefault="001424C4" w:rsidP="00B430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="00B43038">
        <w:rPr>
          <w:rFonts w:ascii="Times New Roman" w:hAnsi="Times New Roman" w:cs="Times New Roman"/>
          <w:sz w:val="28"/>
          <w:szCs w:val="28"/>
        </w:rPr>
        <w:t>П.Д 01 Родная литература</w:t>
      </w:r>
    </w:p>
    <w:p w14:paraId="5C5EEED5" w14:textId="06D195DC" w:rsidR="00E8473C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 xml:space="preserve">образовательной программы образовательной организации, реализующей образовательную программу среднего общего образования при подготовке специалистов среднего звена в соответствии с ФГОС СПО по специальности </w:t>
      </w:r>
      <w:r w:rsidR="00E8473C" w:rsidRPr="00E8473C">
        <w:rPr>
          <w:rFonts w:ascii="Times New Roman" w:hAnsi="Times New Roman" w:cs="Times New Roman"/>
          <w:sz w:val="28"/>
          <w:szCs w:val="28"/>
        </w:rPr>
        <w:t>18.02.03 Химическая технология неорганических веществ</w:t>
      </w:r>
    </w:p>
    <w:p w14:paraId="40FD5BAA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1.2. Место учебной дисциплины в структуре основной профессиональной </w:t>
      </w:r>
    </w:p>
    <w:p w14:paraId="52B24D04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образовательной программы: </w:t>
      </w:r>
    </w:p>
    <w:p w14:paraId="1D417E81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В учебных планах ППССЗ учебная дисциплина БД.02 Литература входит в состав общих общеобразовательных учебных предметов, формируемых из обязательных предметных областей ФГОС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24C4">
        <w:rPr>
          <w:rFonts w:ascii="Times New Roman" w:hAnsi="Times New Roman" w:cs="Times New Roman"/>
          <w:sz w:val="28"/>
          <w:szCs w:val="28"/>
        </w:rPr>
        <w:t xml:space="preserve">реднего общего образования, для специальностей СПО социально-экономического профиля профессионального образования и относится к базовым общеобразовательным дисциплинам. </w:t>
      </w:r>
    </w:p>
    <w:p w14:paraId="749ECB7D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14:paraId="0AF17632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знать: </w:t>
      </w:r>
    </w:p>
    <w:p w14:paraId="6C501256" w14:textId="77777777" w:rsidR="001424C4" w:rsidRPr="001424C4" w:rsidRDefault="001424C4" w:rsidP="0014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основные этапы историко-литературного процесса ХIХ–начала XXI вв. в контексте исторического, общественного и культурного развития страны;</w:t>
      </w:r>
    </w:p>
    <w:p w14:paraId="56DC5398" w14:textId="77777777" w:rsidR="001424C4" w:rsidRPr="001424C4" w:rsidRDefault="001424C4" w:rsidP="0014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жизненный и творческий путь изучаемых писателей, их место и значение в истории отечественной литературы, особенности творчества и новаторство;</w:t>
      </w:r>
    </w:p>
    <w:p w14:paraId="5D7FCCDA" w14:textId="77777777" w:rsidR="001424C4" w:rsidRPr="001424C4" w:rsidRDefault="001424C4" w:rsidP="0014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тексты обязательных для прочтения произведений, особенности их создания и последующей рецепции читательской аудиторией и критикой, понимать их проблематику и художественные особенности.</w:t>
      </w:r>
    </w:p>
    <w:p w14:paraId="0AE2B0D9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учебной дисциплины обучающийся должен уметь:</w:t>
      </w:r>
    </w:p>
    <w:p w14:paraId="35A72CA8" w14:textId="77777777" w:rsidR="001424C4" w:rsidRPr="001424C4" w:rsidRDefault="001424C4" w:rsidP="00142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анализировать литературное произведение в единстве содержания и художественной формы;</w:t>
      </w:r>
    </w:p>
    <w:p w14:paraId="6968E8DE" w14:textId="77777777" w:rsidR="001424C4" w:rsidRPr="001424C4" w:rsidRDefault="001424C4" w:rsidP="00142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писать рецензии на самостоятельно прочитанное произведение, сочинения по изученным произведениям, создавать рефераты и презентации о творчестве писателей;</w:t>
      </w:r>
    </w:p>
    <w:p w14:paraId="78BA838E" w14:textId="77777777" w:rsidR="001424C4" w:rsidRPr="001424C4" w:rsidRDefault="001424C4" w:rsidP="00142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аргументированно излагать собственную точку зрения на прочитанное произведение, на творчество автора в целом, на литературный факт;</w:t>
      </w:r>
    </w:p>
    <w:p w14:paraId="2655E8E8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1424C4">
        <w:rPr>
          <w:rFonts w:ascii="Times New Roman" w:hAnsi="Times New Roman" w:cs="Times New Roman"/>
          <w:sz w:val="28"/>
          <w:szCs w:val="28"/>
        </w:rPr>
        <w:t>участвовать в дискуссиях по проблемам истории отечественной литературы.</w:t>
      </w:r>
    </w:p>
    <w:p w14:paraId="48D4CBBF" w14:textId="77777777" w:rsidR="001424C4" w:rsidRPr="001424C4" w:rsidRDefault="001424C4" w:rsidP="001424C4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1.4. </w:t>
      </w:r>
      <w:r w:rsidRPr="00142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учебной дисциплины и виды учебной работы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1424C4" w:rsidRPr="001424C4" w14:paraId="2CBCAAD5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26993275" w14:textId="77777777" w:rsidR="001424C4" w:rsidRPr="001424C4" w:rsidRDefault="001424C4" w:rsidP="001424C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5E3184B3" w14:textId="77777777" w:rsidR="001424C4" w:rsidRPr="001424C4" w:rsidRDefault="001424C4" w:rsidP="001424C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1424C4" w:rsidRPr="001424C4" w14:paraId="49297AE7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5CF2851E" w14:textId="77777777"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1315" w:type="pct"/>
            <w:vAlign w:val="center"/>
          </w:tcPr>
          <w:p w14:paraId="5EE9C4A3" w14:textId="762F3C08" w:rsidR="001424C4" w:rsidRPr="001424C4" w:rsidRDefault="00C4525B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</w:t>
            </w:r>
          </w:p>
        </w:tc>
      </w:tr>
      <w:tr w:rsidR="001424C4" w:rsidRPr="001424C4" w14:paraId="2024AD16" w14:textId="77777777" w:rsidTr="006E73F9">
        <w:trPr>
          <w:trHeight w:val="336"/>
        </w:trPr>
        <w:tc>
          <w:tcPr>
            <w:tcW w:w="5000" w:type="pct"/>
            <w:gridSpan w:val="2"/>
            <w:vAlign w:val="center"/>
          </w:tcPr>
          <w:p w14:paraId="575CDA04" w14:textId="77777777"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ч.:</w:t>
            </w:r>
          </w:p>
        </w:tc>
      </w:tr>
      <w:tr w:rsidR="001424C4" w:rsidRPr="001424C4" w14:paraId="2FD8A327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3A10F278" w14:textId="77777777"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3732B864" w14:textId="0CCE24B1" w:rsidR="001424C4" w:rsidRPr="001424C4" w:rsidRDefault="00C4525B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1424C4" w:rsidRPr="001424C4" w14:paraId="3A192CA2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24F7EC4E" w14:textId="77777777"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1424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56313DB5" w14:textId="77777777"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1424C4" w:rsidRPr="001424C4" w14:paraId="50F92629" w14:textId="77777777" w:rsidTr="006E73F9">
        <w:trPr>
          <w:trHeight w:val="267"/>
        </w:trPr>
        <w:tc>
          <w:tcPr>
            <w:tcW w:w="3685" w:type="pct"/>
            <w:vAlign w:val="center"/>
          </w:tcPr>
          <w:p w14:paraId="02F8501D" w14:textId="77777777"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0B262229" w14:textId="4A63A779" w:rsidR="001424C4" w:rsidRPr="001424C4" w:rsidRDefault="00C4525B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1424C4" w:rsidRPr="001424C4" w14:paraId="29C279A7" w14:textId="77777777" w:rsidTr="006E73F9">
        <w:trPr>
          <w:trHeight w:val="331"/>
        </w:trPr>
        <w:tc>
          <w:tcPr>
            <w:tcW w:w="3685" w:type="pct"/>
            <w:vAlign w:val="center"/>
          </w:tcPr>
          <w:p w14:paraId="0139C443" w14:textId="77777777"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315" w:type="pct"/>
            <w:vAlign w:val="center"/>
          </w:tcPr>
          <w:p w14:paraId="202AEC93" w14:textId="7ADFF9F2" w:rsidR="001424C4" w:rsidRPr="001424C4" w:rsidRDefault="00C4525B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14:paraId="24C1CE21" w14:textId="77777777"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Перечень изучаемых разделов</w:t>
      </w:r>
    </w:p>
    <w:p w14:paraId="3A0D8AA3" w14:textId="77777777"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Русская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первой половины 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века</w:t>
      </w:r>
    </w:p>
    <w:p w14:paraId="348C6BB7" w14:textId="77777777"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Русская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второй половины XIX века</w:t>
      </w:r>
    </w:p>
    <w:p w14:paraId="0A0D1B35" w14:textId="77777777"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Русская литература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рубеже веков</w:t>
      </w:r>
    </w:p>
    <w:p w14:paraId="33D97DEC" w14:textId="77777777"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Литература начала XX века</w:t>
      </w:r>
    </w:p>
    <w:p w14:paraId="39C08D05" w14:textId="77777777" w:rsidR="001424C4" w:rsidRDefault="00E546E1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20-х годов</w:t>
      </w:r>
    </w:p>
    <w:p w14:paraId="2AEEBAD4" w14:textId="77777777" w:rsidR="00E546E1" w:rsidRDefault="00E546E1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30-х – начала 40-х годов.</w:t>
      </w:r>
    </w:p>
    <w:p w14:paraId="238231D5" w14:textId="77777777" w:rsidR="00E546E1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E1">
        <w:rPr>
          <w:rFonts w:ascii="Times New Roman" w:hAnsi="Times New Roman" w:cs="Times New Roman"/>
          <w:sz w:val="28"/>
          <w:szCs w:val="28"/>
        </w:rPr>
        <w:t>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E1">
        <w:rPr>
          <w:rFonts w:ascii="Times New Roman" w:hAnsi="Times New Roman" w:cs="Times New Roman"/>
          <w:sz w:val="28"/>
          <w:szCs w:val="28"/>
        </w:rPr>
        <w:t>Отечественной войны и первых послевоенных лет</w:t>
      </w:r>
    </w:p>
    <w:p w14:paraId="54BE718C" w14:textId="77777777" w:rsidR="00E546E1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50-80 годов</w:t>
      </w:r>
    </w:p>
    <w:p w14:paraId="2916F867" w14:textId="77777777" w:rsidR="00E546E1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Современная литературная ситуация</w:t>
      </w:r>
    </w:p>
    <w:p w14:paraId="71445A83" w14:textId="77777777" w:rsidR="00E546E1" w:rsidRPr="001424C4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преподаватель А.С. Савина</w:t>
      </w:r>
    </w:p>
    <w:sectPr w:rsidR="00E546E1" w:rsidRPr="0014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105"/>
    <w:multiLevelType w:val="hybridMultilevel"/>
    <w:tmpl w:val="A65C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42E56"/>
    <w:multiLevelType w:val="hybridMultilevel"/>
    <w:tmpl w:val="A65E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C4"/>
    <w:rsid w:val="001424C4"/>
    <w:rsid w:val="00B43038"/>
    <w:rsid w:val="00C4525B"/>
    <w:rsid w:val="00C52136"/>
    <w:rsid w:val="00E546E1"/>
    <w:rsid w:val="00E8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6989"/>
  <w15:chartTrackingRefBased/>
  <w15:docId w15:val="{B50635C0-1AF7-4798-9241-04D29B36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virus.metodist@bk.ru</cp:lastModifiedBy>
  <cp:revision>3</cp:revision>
  <dcterms:created xsi:type="dcterms:W3CDTF">2022-09-14T19:30:00Z</dcterms:created>
  <dcterms:modified xsi:type="dcterms:W3CDTF">2023-11-20T08:13:00Z</dcterms:modified>
</cp:coreProperties>
</file>